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siding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$1,430.00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House wrap and flashing tape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Vinyl siding,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profile], per square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$9,840.00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Window and door trim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opening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Soffit and fascia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Dumpster and disposal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$16,690.00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$16,690.00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22 squares of wall area plus 10% waste. Rotted sheathing replaced at $85 per sheet as found. Manufacturer’s warranty plus 5 years on labor.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