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Initial rodent treatment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Traps and bait stations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Follow-up visits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Exclusion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Seal entry points, per point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9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Quarterly service plan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optional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$1,400.00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Based on inspection [date]. Rodent activity in attic and garage. License no. [number].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