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Repoint brick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ft, grind and refill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$3,840.00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Chimney rebuild above roof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4 ft, with new crown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Replace spalled brick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brick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Scaffolding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$8,720.00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$8,720.00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Mortar color matched as closely as possible. Scaffolding included. Damaged brick replaced with closest match available.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