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QUOTE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Quote number: </w:t>
            </w:r>
            <w:r>
              <w:t xml:space="preserve">Q-0001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Hang drywall, 1/2 in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sq ft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1800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$0.90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$1,620.00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Tape and finish, level 4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sq ft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1800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$1.10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$1,980.00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Knockdown texture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Ceilings, per sq ft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600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$0.60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$360.00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$3,960.00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$3,960.00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Level 4 finish, ready for paint. Primer and paint not included.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