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DL-0907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15)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Account: </w:t>
            </w:r>
            <w:r>
              <w:t xml:space="preserve">[Client account no.]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Same-day delivery, zone 1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 · Ref [order no.]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Same-day delivery, zone 2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 · Ref [order no.]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$130.00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Rush, under 2 hours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Surcharge per delivery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Waiting time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Over 10 min, per 15 min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Mileage beyond zone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mile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$1.20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$26.40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$457.40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$457.40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Proof of delivery available for every job. Invoice covers deliveries from [date] to [date].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