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First visit: deep clean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3 bed / 2 bath, about 1,800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Weekly clean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Inside oven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Add-on, per visit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Inside windows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Add-on, per window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$84.00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$1,009.00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$1,009.00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Each visit: kitchen, bathrooms, dusting, floors vacuumed and mopped, trash out. Supplies included. To accept, sign and return or reply by email.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